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BD1BD6" w:rsidRPr="004251BF" w:rsidTr="000A0B85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СОВЕТ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СТЕПНОШЕНТАЛИНСКОГО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СЕЛЬСКОГО ПОСЕЛЕНИЯ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</w:rPr>
            </w:pPr>
            <w:r w:rsidRPr="004251BF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BD1BD6" w:rsidRPr="004251BF" w:rsidRDefault="00BD1BD6" w:rsidP="000A0B85">
            <w:pPr>
              <w:ind w:left="56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</w:pPr>
            <w:r w:rsidRPr="004251BF">
              <w:rPr>
                <w:noProof/>
              </w:rPr>
              <w:drawing>
                <wp:inline distT="0" distB="0" distL="0" distR="0" wp14:anchorId="77BF5C8D" wp14:editId="034E7D18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АЛЕКСЕЕВСК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КЫР ШОНТАЛЫ</w:t>
            </w:r>
            <w:r w:rsidRPr="004251BF">
              <w:rPr>
                <w:sz w:val="28"/>
                <w:szCs w:val="28"/>
                <w:lang w:val="tt-RU"/>
              </w:rPr>
              <w:t xml:space="preserve"> АВЫЛ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  <w:r w:rsidRPr="004251BF">
              <w:rPr>
                <w:sz w:val="28"/>
                <w:szCs w:val="28"/>
                <w:lang w:val="tt-RU"/>
              </w:rPr>
              <w:t>ҖИРЛЕГЕ СОВЕТЫ</w:t>
            </w:r>
          </w:p>
          <w:p w:rsidR="00BD1BD6" w:rsidRPr="004251BF" w:rsidRDefault="00BD1BD6" w:rsidP="000A0B85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BD1BD6" w:rsidRPr="004251BF" w:rsidTr="000A0B85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51BF">
              <w:rPr>
                <w:b/>
                <w:sz w:val="28"/>
                <w:szCs w:val="28"/>
              </w:rPr>
              <w:t>РЕШЕНИЕ</w:t>
            </w:r>
          </w:p>
          <w:p w:rsidR="00BD1BD6" w:rsidRPr="004251BF" w:rsidRDefault="00BD1BD6" w:rsidP="000A0B85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jc w:val="center"/>
              <w:rPr>
                <w:lang w:val="tt-RU"/>
              </w:rPr>
            </w:pPr>
          </w:p>
          <w:p w:rsidR="00BD1BD6" w:rsidRPr="004251BF" w:rsidRDefault="00BD1BD6" w:rsidP="000A0B85">
            <w:pPr>
              <w:ind w:left="-97" w:right="-70"/>
              <w:jc w:val="center"/>
              <w:rPr>
                <w:sz w:val="16"/>
                <w:szCs w:val="16"/>
              </w:rPr>
            </w:pPr>
            <w:r w:rsidRPr="004251BF">
              <w:rPr>
                <w:sz w:val="16"/>
                <w:szCs w:val="16"/>
                <w:lang w:val="tt-RU"/>
              </w:rPr>
              <w:t xml:space="preserve">с. </w:t>
            </w:r>
            <w:r>
              <w:rPr>
                <w:sz w:val="16"/>
                <w:szCs w:val="16"/>
                <w:lang w:val="tt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1BD6" w:rsidRPr="004251BF" w:rsidRDefault="00BD1BD6" w:rsidP="000A0B85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4251BF">
              <w:rPr>
                <w:b/>
                <w:sz w:val="28"/>
                <w:szCs w:val="28"/>
              </w:rPr>
              <w:t>КАРАР</w:t>
            </w:r>
          </w:p>
          <w:p w:rsidR="00BD1BD6" w:rsidRPr="00AF5559" w:rsidRDefault="00AF5559" w:rsidP="00BD1BD6">
            <w:pPr>
              <w:jc w:val="center"/>
              <w:rPr>
                <w:b/>
                <w:sz w:val="28"/>
                <w:szCs w:val="28"/>
                <w:u w:val="single"/>
                <w:lang w:val="tt-RU"/>
              </w:rPr>
            </w:pPr>
            <w:r w:rsidRPr="00AF5559">
              <w:rPr>
                <w:b/>
                <w:sz w:val="28"/>
                <w:szCs w:val="28"/>
                <w:u w:val="single"/>
              </w:rPr>
              <w:t>ПРОЕКТ</w:t>
            </w:r>
          </w:p>
        </w:tc>
      </w:tr>
    </w:tbl>
    <w:p w:rsidR="002B6074" w:rsidRDefault="002B6074" w:rsidP="002B6074">
      <w:pPr>
        <w:shd w:val="clear" w:color="auto" w:fill="FFFFFF"/>
        <w:tabs>
          <w:tab w:val="left" w:pos="1814"/>
          <w:tab w:val="left" w:pos="3322"/>
          <w:tab w:val="left" w:pos="5174"/>
        </w:tabs>
        <w:ind w:right="4538"/>
        <w:rPr>
          <w:color w:val="000000"/>
          <w:sz w:val="28"/>
          <w:szCs w:val="28"/>
        </w:rPr>
      </w:pPr>
    </w:p>
    <w:p w:rsidR="002B6074" w:rsidRDefault="002B6074" w:rsidP="002B6074">
      <w:pPr>
        <w:shd w:val="clear" w:color="auto" w:fill="FFFFFF"/>
        <w:tabs>
          <w:tab w:val="left" w:pos="1814"/>
          <w:tab w:val="left" w:pos="3322"/>
          <w:tab w:val="left" w:pos="5174"/>
        </w:tabs>
        <w:ind w:right="4538"/>
        <w:rPr>
          <w:color w:val="000000"/>
          <w:sz w:val="28"/>
          <w:szCs w:val="28"/>
        </w:rPr>
      </w:pPr>
    </w:p>
    <w:p w:rsidR="002B6074" w:rsidRDefault="002B6074" w:rsidP="002B6074">
      <w:pPr>
        <w:shd w:val="clear" w:color="auto" w:fill="FFFFFF"/>
        <w:tabs>
          <w:tab w:val="left" w:pos="1814"/>
          <w:tab w:val="left" w:pos="3322"/>
          <w:tab w:val="left" w:pos="5174"/>
        </w:tabs>
        <w:ind w:right="45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заключения соглашений о передаче части полномочий по решению вопросов местного </w:t>
      </w:r>
      <w:r>
        <w:rPr>
          <w:color w:val="000000"/>
          <w:spacing w:val="-2"/>
          <w:sz w:val="28"/>
          <w:szCs w:val="28"/>
        </w:rPr>
        <w:t xml:space="preserve">значения между органами местного </w:t>
      </w:r>
      <w:r>
        <w:rPr>
          <w:color w:val="000000"/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и органами местного самоуправления </w:t>
      </w:r>
      <w:proofErr w:type="gramStart"/>
      <w:r>
        <w:rPr>
          <w:color w:val="000000"/>
          <w:sz w:val="28"/>
          <w:szCs w:val="28"/>
        </w:rPr>
        <w:t>Алексеевского  муниципального</w:t>
      </w:r>
      <w:proofErr w:type="gramEnd"/>
      <w:r>
        <w:rPr>
          <w:color w:val="000000"/>
          <w:sz w:val="28"/>
          <w:szCs w:val="28"/>
        </w:rPr>
        <w:t xml:space="preserve"> района</w:t>
      </w:r>
    </w:p>
    <w:p w:rsidR="002B6074" w:rsidRDefault="002B6074" w:rsidP="002B6074">
      <w:pPr>
        <w:shd w:val="clear" w:color="auto" w:fill="FFFFFF"/>
        <w:tabs>
          <w:tab w:val="left" w:pos="1814"/>
          <w:tab w:val="left" w:pos="3322"/>
          <w:tab w:val="left" w:pos="5174"/>
        </w:tabs>
        <w:ind w:right="4538" w:firstLine="567"/>
        <w:rPr>
          <w:color w:val="000000"/>
          <w:sz w:val="28"/>
          <w:szCs w:val="28"/>
        </w:rPr>
      </w:pPr>
    </w:p>
    <w:p w:rsidR="002B6074" w:rsidRDefault="002B6074" w:rsidP="00BD040E">
      <w:pPr>
        <w:pStyle w:val="4"/>
      </w:pPr>
    </w:p>
    <w:p w:rsidR="002B6074" w:rsidRPr="000B360D" w:rsidRDefault="002B6074" w:rsidP="00BD040E">
      <w:pPr>
        <w:pStyle w:val="4"/>
        <w:rPr>
          <w:bCs/>
          <w:color w:val="000000"/>
          <w:szCs w:val="28"/>
        </w:rPr>
      </w:pPr>
      <w:r w:rsidRPr="000B360D">
        <w:rPr>
          <w:color w:val="000000"/>
          <w:szCs w:val="28"/>
        </w:rPr>
        <w:t xml:space="preserve">В соответствии с частью 4 статьи 15 Федерального </w:t>
      </w:r>
      <w:hyperlink r:id="rId7" w:history="1">
        <w:r w:rsidRPr="000B360D">
          <w:rPr>
            <w:szCs w:val="28"/>
          </w:rPr>
          <w:t>закона</w:t>
        </w:r>
      </w:hyperlink>
      <w:r w:rsidRPr="000B360D">
        <w:rPr>
          <w:szCs w:val="28"/>
        </w:rPr>
        <w:t xml:space="preserve"> </w:t>
      </w:r>
      <w:r w:rsidRPr="000B360D">
        <w:rPr>
          <w:color w:val="000000"/>
          <w:szCs w:val="28"/>
        </w:rPr>
        <w:t>от 6 октября 2003 года №131-ФЗ «Об общих принципах организации местного самоуправления в Российской Федерации», Совет</w:t>
      </w:r>
      <w:r w:rsidRPr="000B360D">
        <w:rPr>
          <w:szCs w:val="28"/>
        </w:rPr>
        <w:t xml:space="preserve"> </w:t>
      </w:r>
      <w:proofErr w:type="spellStart"/>
      <w:r>
        <w:rPr>
          <w:szCs w:val="28"/>
        </w:rPr>
        <w:t>Степношенталинского</w:t>
      </w:r>
      <w:proofErr w:type="spellEnd"/>
      <w:r w:rsidRPr="000B360D">
        <w:rPr>
          <w:szCs w:val="28"/>
        </w:rPr>
        <w:t xml:space="preserve"> сельского поселения</w:t>
      </w:r>
      <w:r w:rsidRPr="000B36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Алексеевского</w:t>
      </w:r>
      <w:r w:rsidRPr="000B360D">
        <w:rPr>
          <w:color w:val="000000"/>
          <w:szCs w:val="28"/>
        </w:rPr>
        <w:t xml:space="preserve"> муниципального района Республики Татарстан решил:</w:t>
      </w:r>
    </w:p>
    <w:p w:rsidR="002B6074" w:rsidRDefault="00BD040E" w:rsidP="00BD040E">
      <w:pPr>
        <w:pStyle w:val="4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2B6074" w:rsidRPr="000B360D">
        <w:rPr>
          <w:color w:val="000000"/>
          <w:szCs w:val="28"/>
        </w:rPr>
        <w:t xml:space="preserve">Утвердить приложенный Порядок заключения соглашений о передаче части полномочий </w:t>
      </w:r>
      <w:r w:rsidR="002B6074" w:rsidRPr="000B360D">
        <w:rPr>
          <w:color w:val="000000"/>
          <w:spacing w:val="-16"/>
          <w:szCs w:val="28"/>
        </w:rPr>
        <w:t xml:space="preserve">по решению вопросов местного значения </w:t>
      </w:r>
      <w:r w:rsidR="002B6074" w:rsidRPr="000B360D">
        <w:rPr>
          <w:color w:val="000000"/>
          <w:szCs w:val="28"/>
        </w:rPr>
        <w:t xml:space="preserve">между органами местного самоуправления </w:t>
      </w:r>
      <w:proofErr w:type="spellStart"/>
      <w:r w:rsidR="002B6074">
        <w:rPr>
          <w:szCs w:val="28"/>
        </w:rPr>
        <w:t>Степношенталинского</w:t>
      </w:r>
      <w:proofErr w:type="spellEnd"/>
      <w:r w:rsidR="002B6074" w:rsidRPr="000B360D">
        <w:rPr>
          <w:szCs w:val="28"/>
        </w:rPr>
        <w:t xml:space="preserve"> сельск</w:t>
      </w:r>
      <w:r w:rsidR="002B6074">
        <w:rPr>
          <w:szCs w:val="28"/>
        </w:rPr>
        <w:t>ого поселения</w:t>
      </w:r>
      <w:r w:rsidR="002B6074" w:rsidRPr="000B360D">
        <w:rPr>
          <w:szCs w:val="28"/>
        </w:rPr>
        <w:t xml:space="preserve"> </w:t>
      </w:r>
      <w:r w:rsidR="002B6074">
        <w:rPr>
          <w:color w:val="000000"/>
          <w:szCs w:val="28"/>
        </w:rPr>
        <w:t xml:space="preserve">Алексеевского </w:t>
      </w:r>
      <w:r w:rsidR="002B6074" w:rsidRPr="000B360D">
        <w:rPr>
          <w:color w:val="000000"/>
          <w:szCs w:val="28"/>
        </w:rPr>
        <w:t xml:space="preserve">муниципального района Республики Татарстан и органами местного самоуправления </w:t>
      </w:r>
      <w:r w:rsidR="002B6074">
        <w:rPr>
          <w:color w:val="000000"/>
          <w:szCs w:val="28"/>
        </w:rPr>
        <w:t>Алексеевского муниципального района</w:t>
      </w:r>
      <w:r w:rsidR="002B6074" w:rsidRPr="000B360D">
        <w:rPr>
          <w:color w:val="000000"/>
          <w:szCs w:val="28"/>
        </w:rPr>
        <w:t xml:space="preserve"> Республики Татарстан.</w:t>
      </w:r>
    </w:p>
    <w:p w:rsidR="00BD040E" w:rsidRDefault="00BD040E" w:rsidP="00BD040E">
      <w:pPr>
        <w:pStyle w:val="4"/>
        <w:rPr>
          <w:szCs w:val="28"/>
        </w:rPr>
      </w:pPr>
      <w:r w:rsidRPr="00BD040E">
        <w:rPr>
          <w:szCs w:val="28"/>
        </w:rPr>
        <w:t xml:space="preserve"> </w:t>
      </w:r>
      <w:r>
        <w:rPr>
          <w:szCs w:val="28"/>
        </w:rPr>
        <w:t xml:space="preserve">2. Разместить настоящее постановление на официальном сайте </w:t>
      </w:r>
      <w:proofErr w:type="spellStart"/>
      <w:proofErr w:type="gramStart"/>
      <w:r>
        <w:rPr>
          <w:szCs w:val="28"/>
        </w:rPr>
        <w:t>Степношенталинского</w:t>
      </w:r>
      <w:proofErr w:type="spellEnd"/>
      <w:r>
        <w:rPr>
          <w:bCs/>
          <w:szCs w:val="28"/>
        </w:rPr>
        <w:t xml:space="preserve">  сельского</w:t>
      </w:r>
      <w:proofErr w:type="gramEnd"/>
      <w:r>
        <w:rPr>
          <w:bCs/>
          <w:szCs w:val="28"/>
        </w:rPr>
        <w:t xml:space="preserve"> поселения</w:t>
      </w:r>
      <w:r>
        <w:rPr>
          <w:szCs w:val="28"/>
        </w:rPr>
        <w:t xml:space="preserve">, на портале правовой информации, а также на информационном стенде в здании Совета </w:t>
      </w:r>
      <w:proofErr w:type="spellStart"/>
      <w:r>
        <w:rPr>
          <w:szCs w:val="28"/>
        </w:rPr>
        <w:t>Степношенталинского</w:t>
      </w:r>
      <w:proofErr w:type="spellEnd"/>
      <w:r>
        <w:rPr>
          <w:bCs/>
          <w:szCs w:val="28"/>
        </w:rPr>
        <w:t xml:space="preserve"> сельского поселения </w:t>
      </w:r>
      <w:r>
        <w:rPr>
          <w:szCs w:val="28"/>
        </w:rPr>
        <w:t>Алексеевского  муниципального района Республики Татарстан.</w:t>
      </w:r>
    </w:p>
    <w:p w:rsidR="00BD040E" w:rsidRDefault="00BD040E" w:rsidP="00BD040E">
      <w:pPr>
        <w:pStyle w:val="4"/>
        <w:rPr>
          <w:szCs w:val="28"/>
        </w:rPr>
      </w:pPr>
      <w:r>
        <w:rPr>
          <w:szCs w:val="28"/>
        </w:rPr>
        <w:t>3. Контроль за исполнением настоящего решения оставляю за собой.</w:t>
      </w:r>
    </w:p>
    <w:p w:rsidR="002B6074" w:rsidRPr="00C71BEB" w:rsidRDefault="002B6074" w:rsidP="002B6074">
      <w:pPr>
        <w:tabs>
          <w:tab w:val="left" w:pos="426"/>
        </w:tabs>
        <w:jc w:val="both"/>
        <w:rPr>
          <w:sz w:val="28"/>
          <w:szCs w:val="28"/>
        </w:rPr>
      </w:pPr>
    </w:p>
    <w:p w:rsidR="002B6074" w:rsidRPr="00C71BEB" w:rsidRDefault="002B6074" w:rsidP="002B6074">
      <w:pPr>
        <w:tabs>
          <w:tab w:val="left" w:pos="426"/>
        </w:tabs>
        <w:jc w:val="both"/>
        <w:rPr>
          <w:sz w:val="28"/>
          <w:szCs w:val="28"/>
        </w:rPr>
      </w:pPr>
    </w:p>
    <w:p w:rsidR="002B6074" w:rsidRPr="00C71BEB" w:rsidRDefault="002B6074" w:rsidP="002B6074">
      <w:pPr>
        <w:spacing w:line="240" w:lineRule="atLeast"/>
        <w:jc w:val="both"/>
        <w:rPr>
          <w:sz w:val="28"/>
          <w:szCs w:val="28"/>
        </w:rPr>
      </w:pPr>
      <w:r w:rsidRPr="00C71BEB">
        <w:rPr>
          <w:sz w:val="28"/>
          <w:szCs w:val="28"/>
        </w:rPr>
        <w:t>Глава</w:t>
      </w:r>
      <w:r w:rsidRPr="002B60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Степношенталинского</w:t>
      </w:r>
      <w:proofErr w:type="spellEnd"/>
    </w:p>
    <w:p w:rsidR="002B6074" w:rsidRPr="00C71BEB" w:rsidRDefault="002B6074" w:rsidP="002B6074">
      <w:pPr>
        <w:spacing w:line="240" w:lineRule="atLeast"/>
        <w:jc w:val="both"/>
        <w:rPr>
          <w:sz w:val="28"/>
          <w:szCs w:val="28"/>
        </w:rPr>
      </w:pPr>
      <w:r w:rsidRPr="00C71BEB">
        <w:rPr>
          <w:sz w:val="28"/>
          <w:szCs w:val="28"/>
        </w:rPr>
        <w:t xml:space="preserve">сельского поселения </w:t>
      </w:r>
    </w:p>
    <w:p w:rsidR="002B6074" w:rsidRPr="00C71BEB" w:rsidRDefault="002B6074" w:rsidP="002B607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Pr="00C71BEB">
        <w:rPr>
          <w:sz w:val="28"/>
          <w:szCs w:val="28"/>
        </w:rPr>
        <w:t xml:space="preserve">муниципального района                          </w:t>
      </w:r>
      <w:proofErr w:type="spellStart"/>
      <w:r>
        <w:rPr>
          <w:sz w:val="28"/>
          <w:szCs w:val="28"/>
        </w:rPr>
        <w:t>Ф.Я.Хамадеев</w:t>
      </w:r>
      <w:proofErr w:type="spellEnd"/>
    </w:p>
    <w:p w:rsidR="002B6074" w:rsidRPr="00C71BEB" w:rsidRDefault="002B6074" w:rsidP="002B6074">
      <w:pPr>
        <w:jc w:val="both"/>
        <w:rPr>
          <w:sz w:val="28"/>
          <w:szCs w:val="28"/>
        </w:rPr>
      </w:pPr>
    </w:p>
    <w:p w:rsidR="002B6074" w:rsidRPr="00C71BEB" w:rsidRDefault="002B6074" w:rsidP="002B6074">
      <w:pPr>
        <w:shd w:val="clear" w:color="auto" w:fill="FFFFFF"/>
        <w:tabs>
          <w:tab w:val="left" w:pos="1032"/>
        </w:tabs>
        <w:ind w:firstLine="710"/>
        <w:jc w:val="both"/>
        <w:rPr>
          <w:color w:val="000000"/>
          <w:sz w:val="28"/>
          <w:szCs w:val="28"/>
        </w:rPr>
      </w:pPr>
    </w:p>
    <w:p w:rsidR="002B6074" w:rsidRPr="00C71BEB" w:rsidRDefault="002B6074" w:rsidP="002B6074">
      <w:pPr>
        <w:shd w:val="clear" w:color="auto" w:fill="FFFFFF"/>
        <w:tabs>
          <w:tab w:val="left" w:pos="1032"/>
        </w:tabs>
        <w:ind w:firstLine="710"/>
        <w:jc w:val="both"/>
        <w:rPr>
          <w:color w:val="000000"/>
          <w:sz w:val="28"/>
          <w:szCs w:val="28"/>
        </w:rPr>
      </w:pPr>
    </w:p>
    <w:p w:rsidR="002B6074" w:rsidRPr="00C71BEB" w:rsidRDefault="002B6074" w:rsidP="002B6074">
      <w:pPr>
        <w:shd w:val="clear" w:color="auto" w:fill="FFFFFF"/>
        <w:tabs>
          <w:tab w:val="left" w:pos="1032"/>
        </w:tabs>
        <w:ind w:firstLine="710"/>
        <w:jc w:val="both"/>
        <w:rPr>
          <w:color w:val="000000"/>
          <w:sz w:val="28"/>
          <w:szCs w:val="28"/>
        </w:rPr>
      </w:pPr>
    </w:p>
    <w:p w:rsidR="002B6074" w:rsidRPr="00AF5559" w:rsidRDefault="002B6074" w:rsidP="00BD040E">
      <w:pPr>
        <w:shd w:val="clear" w:color="auto" w:fill="FFFFFF"/>
        <w:tabs>
          <w:tab w:val="left" w:pos="1032"/>
        </w:tabs>
        <w:ind w:left="6237"/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br/>
      </w:r>
      <w:r w:rsidR="00AF5559">
        <w:rPr>
          <w:color w:val="000000"/>
          <w:sz w:val="28"/>
          <w:szCs w:val="28"/>
        </w:rPr>
        <w:t xml:space="preserve">                 </w:t>
      </w:r>
      <w:r w:rsidR="00AF5559" w:rsidRPr="00AF5559">
        <w:rPr>
          <w:color w:val="000000"/>
          <w:sz w:val="28"/>
          <w:szCs w:val="28"/>
          <w:u w:val="single"/>
        </w:rPr>
        <w:t>ПРОЕКТ</w:t>
      </w:r>
    </w:p>
    <w:p w:rsidR="002B6074" w:rsidRPr="00C71BEB" w:rsidRDefault="002B6074" w:rsidP="002B6074">
      <w:pPr>
        <w:shd w:val="clear" w:color="auto" w:fill="FFFFFF"/>
        <w:rPr>
          <w:bCs/>
          <w:color w:val="000000"/>
          <w:sz w:val="28"/>
          <w:szCs w:val="28"/>
        </w:rPr>
      </w:pPr>
    </w:p>
    <w:p w:rsidR="002B6074" w:rsidRPr="00C71BEB" w:rsidRDefault="002B6074" w:rsidP="002B6074">
      <w:pPr>
        <w:shd w:val="clear" w:color="auto" w:fill="FFFFFF"/>
        <w:jc w:val="center"/>
      </w:pPr>
      <w:r w:rsidRPr="00C71BEB">
        <w:rPr>
          <w:bCs/>
          <w:color w:val="000000"/>
          <w:sz w:val="28"/>
          <w:szCs w:val="28"/>
        </w:rPr>
        <w:t>Порядок</w:t>
      </w:r>
    </w:p>
    <w:p w:rsidR="002B6074" w:rsidRPr="00C71BEB" w:rsidRDefault="002B6074" w:rsidP="002B6074">
      <w:pPr>
        <w:shd w:val="clear" w:color="auto" w:fill="FFFFFF"/>
        <w:ind w:right="10"/>
        <w:jc w:val="center"/>
        <w:rPr>
          <w:bCs/>
          <w:color w:val="000000"/>
          <w:sz w:val="28"/>
          <w:szCs w:val="28"/>
        </w:rPr>
      </w:pPr>
      <w:r w:rsidRPr="00C71BEB">
        <w:rPr>
          <w:bCs/>
          <w:color w:val="000000"/>
          <w:sz w:val="28"/>
          <w:szCs w:val="28"/>
        </w:rPr>
        <w:t xml:space="preserve">заключения соглашений о передаче части полномочий по решению вопросов </w:t>
      </w:r>
      <w:r w:rsidRPr="00C71BEB">
        <w:rPr>
          <w:bCs/>
          <w:color w:val="000000"/>
          <w:spacing w:val="-2"/>
          <w:sz w:val="28"/>
          <w:szCs w:val="28"/>
        </w:rPr>
        <w:t xml:space="preserve">местного значения между органами местного </w:t>
      </w:r>
      <w:proofErr w:type="gramStart"/>
      <w:r w:rsidRPr="00C71BEB">
        <w:rPr>
          <w:bCs/>
          <w:color w:val="000000"/>
          <w:spacing w:val="-2"/>
          <w:sz w:val="28"/>
          <w:szCs w:val="28"/>
        </w:rPr>
        <w:t xml:space="preserve">самоуправления </w:t>
      </w:r>
      <w:r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proofErr w:type="gramEnd"/>
      <w:r w:rsidRPr="00C71BE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71BE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Алексеевского </w:t>
      </w:r>
      <w:r w:rsidRPr="00C71BEB">
        <w:rPr>
          <w:bCs/>
          <w:color w:val="000000"/>
          <w:sz w:val="28"/>
          <w:szCs w:val="28"/>
        </w:rPr>
        <w:t xml:space="preserve">муниципального района </w:t>
      </w:r>
      <w:r w:rsidRPr="00C71BEB">
        <w:rPr>
          <w:color w:val="000000"/>
          <w:sz w:val="28"/>
          <w:szCs w:val="28"/>
        </w:rPr>
        <w:t xml:space="preserve">Республики Татарстан </w:t>
      </w:r>
      <w:r w:rsidRPr="00C71BEB">
        <w:rPr>
          <w:bCs/>
          <w:color w:val="000000"/>
          <w:sz w:val="28"/>
          <w:szCs w:val="28"/>
        </w:rPr>
        <w:t xml:space="preserve">и органами местного самоуправления </w:t>
      </w:r>
      <w:r>
        <w:rPr>
          <w:bCs/>
          <w:color w:val="000000"/>
          <w:sz w:val="28"/>
          <w:szCs w:val="28"/>
        </w:rPr>
        <w:t xml:space="preserve">Алексеевского </w:t>
      </w:r>
      <w:r w:rsidRPr="00C71BE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ого</w:t>
      </w:r>
      <w:r w:rsidRPr="00C71BEB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  <w:r w:rsidRPr="00C71BEB">
        <w:rPr>
          <w:bCs/>
          <w:color w:val="000000"/>
          <w:sz w:val="28"/>
          <w:szCs w:val="28"/>
        </w:rPr>
        <w:t xml:space="preserve">» </w:t>
      </w:r>
      <w:r w:rsidRPr="00C71BEB">
        <w:rPr>
          <w:color w:val="000000"/>
          <w:sz w:val="28"/>
          <w:szCs w:val="28"/>
        </w:rPr>
        <w:t>Республики Татарстан</w:t>
      </w:r>
      <w:r w:rsidRPr="00C71BEB">
        <w:rPr>
          <w:bCs/>
          <w:color w:val="000000"/>
          <w:sz w:val="28"/>
          <w:szCs w:val="28"/>
        </w:rPr>
        <w:t xml:space="preserve"> </w:t>
      </w:r>
    </w:p>
    <w:p w:rsidR="002B6074" w:rsidRPr="00C71BEB" w:rsidRDefault="002B6074" w:rsidP="002B6074">
      <w:pPr>
        <w:shd w:val="clear" w:color="auto" w:fill="FFFFFF"/>
        <w:ind w:right="10"/>
        <w:jc w:val="center"/>
      </w:pPr>
    </w:p>
    <w:p w:rsidR="002B6074" w:rsidRPr="00C71BEB" w:rsidRDefault="002B6074" w:rsidP="002B6074">
      <w:pPr>
        <w:pStyle w:val="a9"/>
        <w:widowControl w:val="0"/>
        <w:shd w:val="clear" w:color="auto" w:fill="FFFFFF"/>
        <w:autoSpaceDE w:val="0"/>
        <w:autoSpaceDN w:val="0"/>
        <w:adjustRightInd w:val="0"/>
        <w:ind w:right="5"/>
        <w:rPr>
          <w:bCs/>
          <w:color w:val="000000"/>
          <w:sz w:val="28"/>
          <w:szCs w:val="28"/>
        </w:rPr>
      </w:pPr>
    </w:p>
    <w:p w:rsidR="002B6074" w:rsidRPr="004C64E1" w:rsidRDefault="002B6074" w:rsidP="002B6074">
      <w:pPr>
        <w:numPr>
          <w:ilvl w:val="1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 xml:space="preserve">Настоящий Порядок заключения соглашений о передаче части полномочий </w:t>
      </w:r>
      <w:r w:rsidRPr="004C64E1">
        <w:rPr>
          <w:color w:val="000000"/>
          <w:spacing w:val="-1"/>
          <w:sz w:val="28"/>
          <w:szCs w:val="28"/>
        </w:rPr>
        <w:t xml:space="preserve">по решению вопросов местного значения между органами местного самоуправления </w:t>
      </w:r>
      <w:proofErr w:type="spellStart"/>
      <w:r>
        <w:rPr>
          <w:sz w:val="28"/>
          <w:szCs w:val="28"/>
        </w:rPr>
        <w:t>Степношенталинского</w:t>
      </w:r>
      <w:proofErr w:type="spellEnd"/>
      <w:r w:rsidRPr="004C64E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64E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64E1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Алексеевского </w:t>
      </w:r>
      <w:r w:rsidRPr="004C64E1">
        <w:rPr>
          <w:bCs/>
          <w:color w:val="000000"/>
          <w:sz w:val="28"/>
          <w:szCs w:val="28"/>
        </w:rPr>
        <w:t xml:space="preserve">муниципального района </w:t>
      </w:r>
      <w:r w:rsidRPr="004C64E1">
        <w:rPr>
          <w:color w:val="000000"/>
          <w:sz w:val="28"/>
          <w:szCs w:val="28"/>
        </w:rPr>
        <w:t xml:space="preserve">Республики Татарстан (далее – Поселение) и органами местного самоуправления </w:t>
      </w:r>
      <w:r>
        <w:rPr>
          <w:color w:val="000000"/>
          <w:sz w:val="28"/>
          <w:szCs w:val="28"/>
        </w:rPr>
        <w:t>Алексеевского</w:t>
      </w:r>
      <w:r w:rsidRPr="004C64E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4C64E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C64E1">
        <w:rPr>
          <w:color w:val="000000"/>
          <w:sz w:val="28"/>
          <w:szCs w:val="28"/>
        </w:rPr>
        <w:t xml:space="preserve"> Республики Татарстан (далее – Район) разработан в соответствии с Федеральным </w:t>
      </w:r>
      <w:hyperlink r:id="rId8" w:history="1">
        <w:r w:rsidRPr="004C64E1">
          <w:rPr>
            <w:sz w:val="28"/>
            <w:szCs w:val="28"/>
          </w:rPr>
          <w:t>законом</w:t>
        </w:r>
      </w:hyperlink>
      <w:r w:rsidRPr="004C64E1">
        <w:rPr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(далее - Федеральный </w:t>
      </w:r>
      <w:hyperlink r:id="rId9" w:history="1">
        <w:r w:rsidRPr="004C64E1">
          <w:rPr>
            <w:sz w:val="28"/>
            <w:szCs w:val="28"/>
          </w:rPr>
          <w:t>закон</w:t>
        </w:r>
      </w:hyperlink>
      <w:r w:rsidRPr="004C64E1">
        <w:rPr>
          <w:sz w:val="28"/>
          <w:szCs w:val="28"/>
        </w:rPr>
        <w:t xml:space="preserve"> </w:t>
      </w:r>
      <w:r w:rsidRPr="004C64E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Федерации»).</w:t>
      </w:r>
    </w:p>
    <w:p w:rsidR="002B6074" w:rsidRPr="004C64E1" w:rsidRDefault="002B6074" w:rsidP="002B6074">
      <w:pPr>
        <w:numPr>
          <w:ilvl w:val="1"/>
          <w:numId w:val="5"/>
        </w:numPr>
        <w:shd w:val="clear" w:color="auto" w:fill="FFFFFF"/>
        <w:tabs>
          <w:tab w:val="left" w:pos="709"/>
          <w:tab w:val="left" w:pos="993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 xml:space="preserve">Органы местного самоуправления </w:t>
      </w:r>
      <w:r w:rsidRPr="004C64E1">
        <w:rPr>
          <w:sz w:val="28"/>
          <w:szCs w:val="28"/>
        </w:rPr>
        <w:t xml:space="preserve">Поселения </w:t>
      </w:r>
      <w:r w:rsidRPr="004C64E1">
        <w:rPr>
          <w:color w:val="000000"/>
          <w:sz w:val="28"/>
          <w:szCs w:val="28"/>
        </w:rPr>
        <w:t xml:space="preserve">вправе заключать соглашения с органами местного самоуправления Района о передаче </w:t>
      </w:r>
      <w:r w:rsidRPr="004C64E1">
        <w:rPr>
          <w:color w:val="000000"/>
          <w:spacing w:val="-1"/>
          <w:sz w:val="28"/>
          <w:szCs w:val="28"/>
        </w:rPr>
        <w:t xml:space="preserve">осуществления части своих полномочий по решению вопросов местного значения за </w:t>
      </w:r>
      <w:r w:rsidRPr="004C64E1">
        <w:rPr>
          <w:color w:val="000000"/>
          <w:sz w:val="28"/>
          <w:szCs w:val="28"/>
        </w:rPr>
        <w:t xml:space="preserve">счет межбюджетных трансфертов, предоставляемых из бюджета </w:t>
      </w:r>
      <w:r w:rsidRPr="004C64E1">
        <w:rPr>
          <w:sz w:val="28"/>
          <w:szCs w:val="28"/>
        </w:rPr>
        <w:t>Поселения</w:t>
      </w:r>
      <w:r w:rsidRPr="004C64E1">
        <w:rPr>
          <w:bCs/>
          <w:color w:val="000000"/>
          <w:sz w:val="28"/>
          <w:szCs w:val="28"/>
        </w:rPr>
        <w:t xml:space="preserve"> </w:t>
      </w:r>
      <w:r w:rsidRPr="004C64E1">
        <w:rPr>
          <w:color w:val="000000"/>
          <w:sz w:val="28"/>
          <w:szCs w:val="28"/>
        </w:rPr>
        <w:t>в соответствии с Бюджетным</w:t>
      </w:r>
      <w:hyperlink r:id="rId10" w:history="1">
        <w:r w:rsidRPr="004C64E1">
          <w:rPr>
            <w:sz w:val="28"/>
            <w:szCs w:val="28"/>
          </w:rPr>
          <w:t xml:space="preserve"> кодексом </w:t>
        </w:r>
      </w:hyperlink>
      <w:r w:rsidRPr="004C64E1">
        <w:rPr>
          <w:color w:val="000000"/>
          <w:sz w:val="28"/>
          <w:szCs w:val="28"/>
        </w:rPr>
        <w:t>Российской Федерации.</w:t>
      </w:r>
    </w:p>
    <w:p w:rsidR="002B6074" w:rsidRPr="004C64E1" w:rsidRDefault="002B6074" w:rsidP="002B6074">
      <w:pPr>
        <w:shd w:val="clear" w:color="auto" w:fill="FFFFFF"/>
        <w:tabs>
          <w:tab w:val="left" w:pos="993"/>
          <w:tab w:val="left" w:pos="1276"/>
          <w:tab w:val="left" w:pos="1541"/>
          <w:tab w:val="left" w:pos="3134"/>
          <w:tab w:val="left" w:pos="3778"/>
          <w:tab w:val="left" w:pos="5525"/>
          <w:tab w:val="left" w:pos="7435"/>
          <w:tab w:val="left" w:pos="8976"/>
        </w:tabs>
        <w:spacing w:line="360" w:lineRule="auto"/>
        <w:ind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>При этом органы местного самоуправления Района осуществляют полномочия по решению вопросов местного значения сельского</w:t>
      </w:r>
      <w:r w:rsidRPr="004C64E1">
        <w:rPr>
          <w:color w:val="000000"/>
          <w:spacing w:val="-2"/>
          <w:sz w:val="28"/>
          <w:szCs w:val="28"/>
        </w:rPr>
        <w:t xml:space="preserve"> поселения </w:t>
      </w:r>
      <w:r w:rsidRPr="004C64E1">
        <w:rPr>
          <w:color w:val="000000"/>
          <w:sz w:val="28"/>
          <w:szCs w:val="28"/>
        </w:rPr>
        <w:t xml:space="preserve">на </w:t>
      </w:r>
      <w:r w:rsidRPr="004C64E1">
        <w:rPr>
          <w:color w:val="000000"/>
          <w:spacing w:val="-2"/>
          <w:sz w:val="28"/>
          <w:szCs w:val="28"/>
        </w:rPr>
        <w:t>территории Поселения</w:t>
      </w:r>
      <w:r w:rsidRPr="004C64E1">
        <w:rPr>
          <w:bCs/>
          <w:color w:val="000000"/>
          <w:sz w:val="28"/>
          <w:szCs w:val="28"/>
        </w:rPr>
        <w:t xml:space="preserve"> </w:t>
      </w:r>
      <w:r w:rsidRPr="004C64E1">
        <w:rPr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Pr="004C64E1">
          <w:rPr>
            <w:sz w:val="28"/>
            <w:szCs w:val="28"/>
          </w:rPr>
          <w:t>законом</w:t>
        </w:r>
      </w:hyperlink>
      <w:r w:rsidRPr="004C64E1">
        <w:rPr>
          <w:sz w:val="28"/>
          <w:szCs w:val="28"/>
        </w:rPr>
        <w:t xml:space="preserve"> </w:t>
      </w:r>
      <w:r w:rsidRPr="004C64E1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C64E1">
        <w:rPr>
          <w:color w:val="000000"/>
          <w:spacing w:val="-2"/>
          <w:sz w:val="28"/>
          <w:szCs w:val="28"/>
        </w:rPr>
        <w:t xml:space="preserve">, соглашениями </w:t>
      </w:r>
      <w:r w:rsidRPr="004C64E1">
        <w:rPr>
          <w:color w:val="000000"/>
          <w:sz w:val="28"/>
          <w:szCs w:val="28"/>
        </w:rPr>
        <w:t xml:space="preserve">о </w:t>
      </w:r>
      <w:r w:rsidRPr="004C64E1">
        <w:rPr>
          <w:color w:val="000000"/>
          <w:spacing w:val="-2"/>
          <w:sz w:val="28"/>
          <w:szCs w:val="28"/>
        </w:rPr>
        <w:t xml:space="preserve">передаче органам местного </w:t>
      </w:r>
      <w:r w:rsidRPr="004C64E1">
        <w:rPr>
          <w:color w:val="000000"/>
          <w:sz w:val="28"/>
          <w:szCs w:val="28"/>
        </w:rPr>
        <w:t>самоуправления Района отдельных полномочий по решению вопросов местного значения Поселения.</w:t>
      </w:r>
    </w:p>
    <w:p w:rsidR="002B6074" w:rsidRPr="004C64E1" w:rsidRDefault="002B6074" w:rsidP="002B6074">
      <w:pPr>
        <w:numPr>
          <w:ilvl w:val="1"/>
          <w:numId w:val="5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5" w:firstLine="851"/>
        <w:jc w:val="both"/>
        <w:rPr>
          <w:color w:val="000000"/>
          <w:sz w:val="28"/>
          <w:szCs w:val="28"/>
        </w:rPr>
      </w:pPr>
      <w:r w:rsidRPr="004C64E1">
        <w:rPr>
          <w:color w:val="000000"/>
          <w:sz w:val="28"/>
          <w:szCs w:val="28"/>
        </w:rPr>
        <w:t>Инициировать передачу части полномочий по решению вопросов местного значения могут органы местного самоуправления Поселения и Района.</w:t>
      </w:r>
    </w:p>
    <w:p w:rsidR="002B6074" w:rsidRPr="004C64E1" w:rsidRDefault="002B6074" w:rsidP="002B6074">
      <w:pPr>
        <w:shd w:val="clear" w:color="auto" w:fill="FFFFFF"/>
        <w:tabs>
          <w:tab w:val="left" w:pos="993"/>
          <w:tab w:val="left" w:pos="1032"/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5</w:t>
      </w:r>
      <w:r w:rsidRPr="004C64E1">
        <w:rPr>
          <w:color w:val="000000"/>
          <w:spacing w:val="-3"/>
          <w:sz w:val="28"/>
          <w:szCs w:val="28"/>
        </w:rPr>
        <w:t>.</w:t>
      </w:r>
      <w:r w:rsidRPr="004C64E1">
        <w:rPr>
          <w:color w:val="000000"/>
          <w:sz w:val="28"/>
          <w:szCs w:val="28"/>
        </w:rPr>
        <w:tab/>
        <w:t>Исполнительный комитет</w:t>
      </w:r>
      <w:r w:rsidRPr="004C64E1">
        <w:rPr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4C64E1">
        <w:rPr>
          <w:sz w:val="28"/>
          <w:szCs w:val="28"/>
        </w:rPr>
        <w:t>Поселения</w:t>
      </w:r>
      <w:r w:rsidRPr="004C64E1">
        <w:rPr>
          <w:bCs/>
          <w:color w:val="000000"/>
          <w:sz w:val="28"/>
          <w:szCs w:val="28"/>
        </w:rPr>
        <w:t xml:space="preserve"> </w:t>
      </w:r>
      <w:r w:rsidRPr="004C64E1">
        <w:rPr>
          <w:color w:val="000000"/>
          <w:spacing w:val="-1"/>
          <w:sz w:val="28"/>
          <w:szCs w:val="28"/>
        </w:rPr>
        <w:t xml:space="preserve">по собственной инициативе, либо рассмотрев инициативу органов местного самоуправления Района, в течение 30 дней </w:t>
      </w:r>
      <w:r w:rsidRPr="004C64E1">
        <w:rPr>
          <w:color w:val="000000"/>
          <w:sz w:val="28"/>
          <w:szCs w:val="28"/>
        </w:rPr>
        <w:t>со дня ее получения готовит проект решения Совета Поселения о передаче отдельных полномочий по решению вопросов местного значения.</w:t>
      </w:r>
    </w:p>
    <w:p w:rsidR="002B6074" w:rsidRPr="004C64E1" w:rsidRDefault="002B6074" w:rsidP="002B6074">
      <w:pPr>
        <w:numPr>
          <w:ilvl w:val="0"/>
          <w:numId w:val="6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right="5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>Исполнительный комитет</w:t>
      </w:r>
      <w:r w:rsidRPr="004C64E1">
        <w:rPr>
          <w:color w:val="000000"/>
          <w:spacing w:val="-1"/>
          <w:sz w:val="28"/>
          <w:szCs w:val="28"/>
        </w:rPr>
        <w:t xml:space="preserve"> муниципального образования</w:t>
      </w:r>
      <w:r w:rsidRPr="004C64E1">
        <w:rPr>
          <w:color w:val="000000"/>
          <w:sz w:val="28"/>
          <w:szCs w:val="28"/>
        </w:rPr>
        <w:t xml:space="preserve"> Поселения вносит проект решения Совета Поселения о передаче части полномочий в порядке и сроки, установленные при внесении нормативных правовых актов в Совет Поселения.</w:t>
      </w:r>
    </w:p>
    <w:p w:rsidR="002B6074" w:rsidRPr="004C64E1" w:rsidRDefault="002B6074" w:rsidP="002B6074">
      <w:pPr>
        <w:numPr>
          <w:ilvl w:val="0"/>
          <w:numId w:val="6"/>
        </w:numPr>
        <w:shd w:val="clear" w:color="auto" w:fill="FFFFFF"/>
        <w:tabs>
          <w:tab w:val="left" w:pos="993"/>
          <w:tab w:val="left" w:pos="1109"/>
          <w:tab w:val="left" w:pos="1276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64E1">
        <w:rPr>
          <w:color w:val="000000"/>
          <w:sz w:val="28"/>
          <w:szCs w:val="28"/>
        </w:rPr>
        <w:t xml:space="preserve">Совет Поселения принимает решение о передаче осуществления части полномочий по решению вопросов местного значения Поселения органам местного </w:t>
      </w:r>
      <w:proofErr w:type="gramStart"/>
      <w:r w:rsidRPr="004C64E1">
        <w:rPr>
          <w:color w:val="000000"/>
          <w:sz w:val="28"/>
          <w:szCs w:val="28"/>
        </w:rPr>
        <w:t>самоуправления  Района</w:t>
      </w:r>
      <w:proofErr w:type="gramEnd"/>
      <w:r w:rsidRPr="004C64E1">
        <w:rPr>
          <w:color w:val="000000"/>
          <w:sz w:val="28"/>
          <w:szCs w:val="28"/>
        </w:rPr>
        <w:t xml:space="preserve"> и направляет принятое решение на рассмотрение органам местного самоуправления Района.</w:t>
      </w:r>
    </w:p>
    <w:p w:rsidR="002B6074" w:rsidRPr="004C64E1" w:rsidRDefault="002B6074" w:rsidP="002B6074">
      <w:pPr>
        <w:numPr>
          <w:ilvl w:val="0"/>
          <w:numId w:val="6"/>
        </w:numPr>
        <w:shd w:val="clear" w:color="auto" w:fill="FFFFFF"/>
        <w:tabs>
          <w:tab w:val="left" w:pos="993"/>
          <w:tab w:val="left" w:pos="1190"/>
          <w:tab w:val="left" w:pos="1276"/>
        </w:tabs>
        <w:spacing w:line="360" w:lineRule="auto"/>
        <w:ind w:left="0" w:right="5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>При положительном результате рассмотрения решения Совета Поселения Советом Района между органами местного самоуправления Поселения и органами местного самоуправления Района заключается соглашение.</w:t>
      </w:r>
    </w:p>
    <w:p w:rsidR="002B6074" w:rsidRPr="004C64E1" w:rsidRDefault="002B6074" w:rsidP="002B6074">
      <w:pPr>
        <w:shd w:val="clear" w:color="auto" w:fill="FFFFFF"/>
        <w:tabs>
          <w:tab w:val="left" w:pos="993"/>
          <w:tab w:val="left" w:pos="1276"/>
        </w:tabs>
        <w:spacing w:line="360" w:lineRule="auto"/>
        <w:ind w:right="10" w:firstLine="851"/>
        <w:jc w:val="both"/>
        <w:rPr>
          <w:color w:val="000000"/>
          <w:sz w:val="28"/>
          <w:szCs w:val="28"/>
        </w:rPr>
      </w:pPr>
      <w:r w:rsidRPr="004C64E1">
        <w:rPr>
          <w:color w:val="000000"/>
          <w:sz w:val="28"/>
          <w:szCs w:val="28"/>
        </w:rPr>
        <w:t>Указанное соглашение должно заключаться на определенный срок, содержать положения, устанавливающие основания и порядок прекращения его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2B6074" w:rsidRPr="004C64E1" w:rsidRDefault="002B6074" w:rsidP="002B6074">
      <w:pPr>
        <w:shd w:val="clear" w:color="auto" w:fill="FFFFFF"/>
        <w:tabs>
          <w:tab w:val="left" w:pos="993"/>
          <w:tab w:val="left" w:pos="1276"/>
        </w:tabs>
        <w:spacing w:line="360" w:lineRule="auto"/>
        <w:ind w:right="10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2B6074" w:rsidRPr="004C64E1" w:rsidRDefault="002B6074" w:rsidP="002B607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099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4C64E1">
        <w:rPr>
          <w:color w:val="000000"/>
          <w:sz w:val="28"/>
          <w:szCs w:val="28"/>
        </w:rPr>
        <w:t xml:space="preserve">В случае если Совет Поселения отклонил проект решения о передаче осуществления части полномочий по решению вопросов местного значения Поселения органам местного самоуправления Района, направившим инициативу, </w:t>
      </w:r>
      <w:r w:rsidRPr="004C64E1">
        <w:rPr>
          <w:color w:val="000000"/>
          <w:sz w:val="28"/>
          <w:szCs w:val="28"/>
        </w:rPr>
        <w:lastRenderedPageBreak/>
        <w:t>направляется письмо о результатах рассмотрения инициированного ими вопроса.</w:t>
      </w:r>
    </w:p>
    <w:p w:rsidR="002B6074" w:rsidRPr="004C64E1" w:rsidRDefault="002B6074" w:rsidP="002B6074">
      <w:pPr>
        <w:numPr>
          <w:ilvl w:val="0"/>
          <w:numId w:val="6"/>
        </w:numPr>
        <w:shd w:val="clear" w:color="auto" w:fill="FFFFFF"/>
        <w:tabs>
          <w:tab w:val="left" w:pos="993"/>
          <w:tab w:val="left" w:pos="1238"/>
          <w:tab w:val="left" w:pos="1276"/>
        </w:tabs>
        <w:spacing w:line="360" w:lineRule="auto"/>
        <w:ind w:left="0" w:right="5" w:firstLine="851"/>
        <w:jc w:val="both"/>
        <w:rPr>
          <w:sz w:val="28"/>
          <w:szCs w:val="28"/>
        </w:rPr>
      </w:pPr>
      <w:r w:rsidRPr="004C64E1">
        <w:rPr>
          <w:color w:val="000000"/>
          <w:sz w:val="28"/>
          <w:szCs w:val="28"/>
        </w:rPr>
        <w:t>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2B6074" w:rsidRPr="004C64E1" w:rsidRDefault="002B6074" w:rsidP="002B6074">
      <w:pPr>
        <w:shd w:val="clear" w:color="auto" w:fill="FFFFFF"/>
        <w:tabs>
          <w:tab w:val="left" w:pos="993"/>
          <w:tab w:val="left" w:pos="127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C64E1">
        <w:rPr>
          <w:color w:val="000000"/>
          <w:sz w:val="28"/>
          <w:szCs w:val="28"/>
        </w:rPr>
        <w:t>В случае нецелевого использования межбюджетных трансфертов они подлежат возврату в бюджет Поселения</w:t>
      </w:r>
      <w:r w:rsidRPr="004C64E1">
        <w:rPr>
          <w:rFonts w:eastAsia="Calibri"/>
          <w:sz w:val="28"/>
          <w:szCs w:val="28"/>
          <w:lang w:eastAsia="en-US"/>
        </w:rPr>
        <w:t xml:space="preserve"> в десятидневный срок</w:t>
      </w:r>
      <w:r w:rsidRPr="004C64E1">
        <w:rPr>
          <w:color w:val="000000"/>
          <w:sz w:val="28"/>
          <w:szCs w:val="28"/>
        </w:rPr>
        <w:t>.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В целях передачи межбюджетных трансфертов, необходимых для осуществления передаваемых полномочий, в соответствии с бюджетным законодательством вносятся изменения в решения о бюджете района и поселений, где предусматриваются необходимые средства на осуществление переданных полномочий.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Формирование, перечисление и учет межбюджетных трансфертов, предоставляемых из бюджета Поселения на реализацию переданных полномочий, осуществляется в соответствии с бюджетным законодательством Российской Федерации.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Финансовые средства, предоставляемые для осуществления части полномочий, перечисляются ежемесячно равными долями, однако возможно перечисление всей суммы финансовых средств единовременно.</w:t>
      </w:r>
    </w:p>
    <w:p w:rsidR="002B6074" w:rsidRPr="004C64E1" w:rsidRDefault="002B6074" w:rsidP="002B607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При необходимости для осуществления части полномочий передается муниципальное имущество на основании договора безвозмездного срочного пользования.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Договор безвозмездного пользования является срочным и заключается на срок действия Соглашения.</w:t>
      </w:r>
    </w:p>
    <w:p w:rsidR="002B6074" w:rsidRPr="004C64E1" w:rsidRDefault="002B6074" w:rsidP="002B6074">
      <w:pPr>
        <w:numPr>
          <w:ilvl w:val="0"/>
          <w:numId w:val="6"/>
        </w:numPr>
        <w:shd w:val="clear" w:color="auto" w:fill="FFFFFF"/>
        <w:tabs>
          <w:tab w:val="left" w:pos="993"/>
          <w:tab w:val="left" w:pos="1056"/>
          <w:tab w:val="left" w:pos="127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4C64E1">
        <w:rPr>
          <w:color w:val="000000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Района имеют право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2B6074" w:rsidRPr="004C64E1" w:rsidRDefault="002B6074" w:rsidP="002B607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lastRenderedPageBreak/>
        <w:t>Орган местного самоуправления поселения, передавший полномочия, осуществляет проверки исполнения переданных полномочий, запрашивает необходимую информацию об использовании переданных финансовых средств и материальных ресурсов.</w:t>
      </w:r>
    </w:p>
    <w:p w:rsidR="002B6074" w:rsidRPr="004C64E1" w:rsidRDefault="002B6074" w:rsidP="002B607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Действие Соглашения может быть прекращено досрочно: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- по соглашению Сторон;</w:t>
      </w:r>
    </w:p>
    <w:p w:rsidR="002B6074" w:rsidRPr="004C64E1" w:rsidRDefault="002B6074" w:rsidP="002B6074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- в одностороннем порядке, в случае неисполнения или ненадлежащего исполнения одной из Сторон своих обязательств.</w:t>
      </w:r>
    </w:p>
    <w:p w:rsidR="002B6074" w:rsidRPr="004C64E1" w:rsidRDefault="002B6074" w:rsidP="002B607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>В случае досрочного прекращения действия Соглашения орган местного самоуправления Района, осуществлявший переданные полномочия, возвращает неиспользованные финансовые средства и материальные ресурсы и имущество, переданные для осуществления полномочий.</w:t>
      </w:r>
    </w:p>
    <w:p w:rsidR="002B6074" w:rsidRPr="004C64E1" w:rsidRDefault="002B6074" w:rsidP="002B6074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4C64E1">
        <w:rPr>
          <w:rFonts w:eastAsia="Calibri"/>
          <w:sz w:val="28"/>
          <w:szCs w:val="28"/>
          <w:lang w:eastAsia="en-US"/>
        </w:rPr>
        <w:t xml:space="preserve"> Споры, связанные с исполнением Соглашения, разрешаются путем проведения переговоров и иных согласительных процедур.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p w:rsidR="00E25EAD" w:rsidRDefault="00E25EAD" w:rsidP="002B6074">
      <w:pPr>
        <w:outlineLvl w:val="0"/>
        <w:rPr>
          <w:sz w:val="28"/>
          <w:szCs w:val="28"/>
        </w:rPr>
      </w:pPr>
    </w:p>
    <w:sectPr w:rsidR="00E25EAD" w:rsidSect="00BD1BD6">
      <w:pgSz w:w="11907" w:h="16840" w:code="9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787C73D8"/>
    <w:multiLevelType w:val="hybridMultilevel"/>
    <w:tmpl w:val="CC86C576"/>
    <w:lvl w:ilvl="0" w:tplc="A61C0D62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E5E207B"/>
    <w:multiLevelType w:val="multilevel"/>
    <w:tmpl w:val="DF86BE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977" w:hanging="141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5BF3"/>
    <w:rsid w:val="00012841"/>
    <w:rsid w:val="00016673"/>
    <w:rsid w:val="00035F66"/>
    <w:rsid w:val="00047CC8"/>
    <w:rsid w:val="00055138"/>
    <w:rsid w:val="00056CE3"/>
    <w:rsid w:val="0007412A"/>
    <w:rsid w:val="00083A25"/>
    <w:rsid w:val="00093556"/>
    <w:rsid w:val="0009626B"/>
    <w:rsid w:val="00096A3B"/>
    <w:rsid w:val="00096E28"/>
    <w:rsid w:val="000A0B01"/>
    <w:rsid w:val="000A1181"/>
    <w:rsid w:val="000B10F7"/>
    <w:rsid w:val="000B21DC"/>
    <w:rsid w:val="000B7269"/>
    <w:rsid w:val="000C5D7C"/>
    <w:rsid w:val="000D1DAC"/>
    <w:rsid w:val="000F780A"/>
    <w:rsid w:val="00115DFA"/>
    <w:rsid w:val="0012050E"/>
    <w:rsid w:val="00136F62"/>
    <w:rsid w:val="001522CA"/>
    <w:rsid w:val="00174350"/>
    <w:rsid w:val="00186D37"/>
    <w:rsid w:val="00196605"/>
    <w:rsid w:val="001B42E4"/>
    <w:rsid w:val="001E7D04"/>
    <w:rsid w:val="001F1E82"/>
    <w:rsid w:val="001F40C5"/>
    <w:rsid w:val="001F6D52"/>
    <w:rsid w:val="00255B8D"/>
    <w:rsid w:val="00261CDB"/>
    <w:rsid w:val="00280E4A"/>
    <w:rsid w:val="00281F2A"/>
    <w:rsid w:val="00287D88"/>
    <w:rsid w:val="00296205"/>
    <w:rsid w:val="002B0917"/>
    <w:rsid w:val="002B1E1E"/>
    <w:rsid w:val="002B6074"/>
    <w:rsid w:val="002C3F70"/>
    <w:rsid w:val="002D288B"/>
    <w:rsid w:val="002E246B"/>
    <w:rsid w:val="002E24B2"/>
    <w:rsid w:val="002F06DF"/>
    <w:rsid w:val="00307171"/>
    <w:rsid w:val="003320BD"/>
    <w:rsid w:val="00377F1B"/>
    <w:rsid w:val="00381FF0"/>
    <w:rsid w:val="003870FE"/>
    <w:rsid w:val="003B5614"/>
    <w:rsid w:val="003E35E7"/>
    <w:rsid w:val="003F37B8"/>
    <w:rsid w:val="004006D6"/>
    <w:rsid w:val="0040086E"/>
    <w:rsid w:val="004231B9"/>
    <w:rsid w:val="00430116"/>
    <w:rsid w:val="00451EA5"/>
    <w:rsid w:val="004527D5"/>
    <w:rsid w:val="00453BEA"/>
    <w:rsid w:val="00462674"/>
    <w:rsid w:val="00463FE0"/>
    <w:rsid w:val="00465D14"/>
    <w:rsid w:val="00483F74"/>
    <w:rsid w:val="00490A4B"/>
    <w:rsid w:val="004922C0"/>
    <w:rsid w:val="00494BC0"/>
    <w:rsid w:val="004B2BB2"/>
    <w:rsid w:val="004C00B9"/>
    <w:rsid w:val="004D5CC6"/>
    <w:rsid w:val="004D6021"/>
    <w:rsid w:val="005048CD"/>
    <w:rsid w:val="00522926"/>
    <w:rsid w:val="00526312"/>
    <w:rsid w:val="0055446E"/>
    <w:rsid w:val="00561BD1"/>
    <w:rsid w:val="00564DD2"/>
    <w:rsid w:val="00583470"/>
    <w:rsid w:val="0059688E"/>
    <w:rsid w:val="005B267D"/>
    <w:rsid w:val="005C6E9B"/>
    <w:rsid w:val="005D3396"/>
    <w:rsid w:val="005D3F5E"/>
    <w:rsid w:val="005D61FF"/>
    <w:rsid w:val="005E12E0"/>
    <w:rsid w:val="005F05FF"/>
    <w:rsid w:val="005F0725"/>
    <w:rsid w:val="005F2F8E"/>
    <w:rsid w:val="00610F09"/>
    <w:rsid w:val="00617BB7"/>
    <w:rsid w:val="00621DC6"/>
    <w:rsid w:val="00624DA7"/>
    <w:rsid w:val="00633C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D41D9"/>
    <w:rsid w:val="006E5907"/>
    <w:rsid w:val="007009DC"/>
    <w:rsid w:val="00734F99"/>
    <w:rsid w:val="00736AFE"/>
    <w:rsid w:val="007561D1"/>
    <w:rsid w:val="007724D3"/>
    <w:rsid w:val="007757FA"/>
    <w:rsid w:val="00775BCD"/>
    <w:rsid w:val="00780701"/>
    <w:rsid w:val="007B011A"/>
    <w:rsid w:val="007B05AA"/>
    <w:rsid w:val="007D28D5"/>
    <w:rsid w:val="00841814"/>
    <w:rsid w:val="00841B03"/>
    <w:rsid w:val="00852BAA"/>
    <w:rsid w:val="00862F0A"/>
    <w:rsid w:val="0088359F"/>
    <w:rsid w:val="00894C41"/>
    <w:rsid w:val="008A786F"/>
    <w:rsid w:val="008E299D"/>
    <w:rsid w:val="00904C22"/>
    <w:rsid w:val="00906BFD"/>
    <w:rsid w:val="0091094E"/>
    <w:rsid w:val="00931873"/>
    <w:rsid w:val="00950510"/>
    <w:rsid w:val="00981892"/>
    <w:rsid w:val="00982A38"/>
    <w:rsid w:val="009A1A42"/>
    <w:rsid w:val="009B0AA1"/>
    <w:rsid w:val="009D5304"/>
    <w:rsid w:val="009E41BF"/>
    <w:rsid w:val="00A00EA5"/>
    <w:rsid w:val="00A05277"/>
    <w:rsid w:val="00A276C4"/>
    <w:rsid w:val="00A37DDF"/>
    <w:rsid w:val="00A93CBC"/>
    <w:rsid w:val="00A9664B"/>
    <w:rsid w:val="00AC2DCE"/>
    <w:rsid w:val="00AF5559"/>
    <w:rsid w:val="00B05246"/>
    <w:rsid w:val="00B320C9"/>
    <w:rsid w:val="00B4210F"/>
    <w:rsid w:val="00B44811"/>
    <w:rsid w:val="00B4525A"/>
    <w:rsid w:val="00B64FAB"/>
    <w:rsid w:val="00B654DC"/>
    <w:rsid w:val="00B824BF"/>
    <w:rsid w:val="00B82C26"/>
    <w:rsid w:val="00B95BD1"/>
    <w:rsid w:val="00BA0A3F"/>
    <w:rsid w:val="00BA2057"/>
    <w:rsid w:val="00BC0078"/>
    <w:rsid w:val="00BC0278"/>
    <w:rsid w:val="00BD040E"/>
    <w:rsid w:val="00BD1BD6"/>
    <w:rsid w:val="00BE5AAD"/>
    <w:rsid w:val="00C24EAD"/>
    <w:rsid w:val="00C26068"/>
    <w:rsid w:val="00C54772"/>
    <w:rsid w:val="00C550A3"/>
    <w:rsid w:val="00C62C55"/>
    <w:rsid w:val="00C743B0"/>
    <w:rsid w:val="00CA45FA"/>
    <w:rsid w:val="00CA4A3A"/>
    <w:rsid w:val="00CA5F51"/>
    <w:rsid w:val="00CB5483"/>
    <w:rsid w:val="00CD1738"/>
    <w:rsid w:val="00CE7333"/>
    <w:rsid w:val="00CF273E"/>
    <w:rsid w:val="00D102EB"/>
    <w:rsid w:val="00D235A4"/>
    <w:rsid w:val="00D2379E"/>
    <w:rsid w:val="00D310CB"/>
    <w:rsid w:val="00D422F9"/>
    <w:rsid w:val="00D431F6"/>
    <w:rsid w:val="00D47301"/>
    <w:rsid w:val="00D63698"/>
    <w:rsid w:val="00D779B3"/>
    <w:rsid w:val="00D87D34"/>
    <w:rsid w:val="00DC7A72"/>
    <w:rsid w:val="00DF1E2C"/>
    <w:rsid w:val="00DF7965"/>
    <w:rsid w:val="00E02C04"/>
    <w:rsid w:val="00E05B4B"/>
    <w:rsid w:val="00E125AE"/>
    <w:rsid w:val="00E23B26"/>
    <w:rsid w:val="00E25EAD"/>
    <w:rsid w:val="00E313A6"/>
    <w:rsid w:val="00E50AF4"/>
    <w:rsid w:val="00E602F5"/>
    <w:rsid w:val="00E60634"/>
    <w:rsid w:val="00E62B7F"/>
    <w:rsid w:val="00EB089A"/>
    <w:rsid w:val="00EE5A9B"/>
    <w:rsid w:val="00EF796C"/>
    <w:rsid w:val="00F1337E"/>
    <w:rsid w:val="00F46EEF"/>
    <w:rsid w:val="00F529CB"/>
    <w:rsid w:val="00F636AC"/>
    <w:rsid w:val="00F7772A"/>
    <w:rsid w:val="00F82F8C"/>
    <w:rsid w:val="00F84B9A"/>
    <w:rsid w:val="00F872B6"/>
    <w:rsid w:val="00F95424"/>
    <w:rsid w:val="00F95994"/>
    <w:rsid w:val="00FA18E5"/>
    <w:rsid w:val="00FA485D"/>
    <w:rsid w:val="00FA5F7B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948F7"/>
  <w15:docId w15:val="{7AAF2CB8-614C-4108-96E6-0932F19A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styleId="a9">
    <w:name w:val="List Paragraph"/>
    <w:basedOn w:val="a"/>
    <w:uiPriority w:val="34"/>
    <w:qFormat/>
    <w:rsid w:val="002B6074"/>
    <w:pPr>
      <w:ind w:left="720"/>
      <w:contextualSpacing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BD04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D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84C1FFCF801B819A29424C86307501720D3996B9E435EB1F608B94412f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784C1FFCF801B819A29424C86307501720D3996B9E435EB1F608B94412fC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1784C1FFCF801B819A29424C86307501720D3996B9E435EB1F608B94412f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784C1FFCF801B819A29424C86307501720D0986F95435EB1F608B94412f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784C1FFCF801B819A29424C86307501720D3996B9E435EB1F608B94412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6FEC-936C-4232-8CAF-0E7112D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2020-09-09T07:02:00Z</cp:lastPrinted>
  <dcterms:created xsi:type="dcterms:W3CDTF">2020-09-09T07:37:00Z</dcterms:created>
  <dcterms:modified xsi:type="dcterms:W3CDTF">2020-09-09T07:37:00Z</dcterms:modified>
</cp:coreProperties>
</file>